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6D30" w:rsidRPr="00C3498D" w:rsidP="00266D3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№2-683-1701</w:t>
      </w:r>
      <w:r w:rsidRPr="00C3498D">
        <w:rPr>
          <w:rFonts w:ascii="Times New Roman" w:hAnsi="Times New Roman" w:cs="Times New Roman"/>
          <w:sz w:val="26"/>
          <w:szCs w:val="26"/>
        </w:rPr>
        <w:t>/2024</w:t>
      </w:r>
    </w:p>
    <w:p w:rsidR="00266D30" w:rsidRPr="00C3498D" w:rsidP="00266D3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3498D">
        <w:rPr>
          <w:rFonts w:ascii="Times New Roman" w:hAnsi="Times New Roman" w:cs="Times New Roman"/>
          <w:sz w:val="26"/>
          <w:szCs w:val="26"/>
        </w:rPr>
        <w:t>86м</w:t>
      </w:r>
      <w:r w:rsidRPr="00C3498D"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0017-01-2024-001211-19</w:t>
      </w:r>
    </w:p>
    <w:p w:rsidR="00266D30" w:rsidRPr="00C3498D" w:rsidP="00266D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66D30" w:rsidRPr="00C3498D" w:rsidP="00266D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3498D">
        <w:rPr>
          <w:rFonts w:ascii="Times New Roman" w:hAnsi="Times New Roman" w:cs="Times New Roman"/>
          <w:sz w:val="28"/>
          <w:szCs w:val="28"/>
        </w:rPr>
        <w:t xml:space="preserve">                                         ЗАОЧНОЕ РЕШЕНИЕ</w:t>
      </w:r>
    </w:p>
    <w:p w:rsidR="00266D30" w:rsidRPr="00C3498D" w:rsidP="00266D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3498D">
        <w:rPr>
          <w:rFonts w:ascii="Times New Roman" w:hAnsi="Times New Roman" w:cs="Times New Roman"/>
          <w:sz w:val="28"/>
          <w:szCs w:val="28"/>
        </w:rPr>
        <w:t xml:space="preserve">                                Именем Российской Федерации</w:t>
      </w:r>
    </w:p>
    <w:p w:rsidR="00266D30" w:rsidRPr="00C3498D" w:rsidP="00266D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3498D">
        <w:rPr>
          <w:rFonts w:ascii="Times New Roman" w:hAnsi="Times New Roman" w:cs="Times New Roman"/>
          <w:sz w:val="28"/>
          <w:szCs w:val="28"/>
        </w:rPr>
        <w:t xml:space="preserve">                                           Резолютивная часть</w:t>
      </w:r>
    </w:p>
    <w:p w:rsidR="00266D30" w:rsidRPr="00C3498D" w:rsidP="00266D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3498D">
        <w:rPr>
          <w:rFonts w:ascii="Times New Roman" w:hAnsi="Times New Roman" w:cs="Times New Roman"/>
          <w:bCs/>
          <w:sz w:val="28"/>
          <w:szCs w:val="28"/>
        </w:rPr>
        <w:t xml:space="preserve">г. Когалым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«11» июля</w:t>
      </w:r>
      <w:r w:rsidRPr="00C3498D">
        <w:rPr>
          <w:rFonts w:ascii="Times New Roman" w:hAnsi="Times New Roman" w:cs="Times New Roman"/>
          <w:bCs/>
          <w:sz w:val="28"/>
          <w:szCs w:val="28"/>
        </w:rPr>
        <w:t xml:space="preserve"> 2024  года</w:t>
      </w:r>
    </w:p>
    <w:p w:rsidR="00266D30" w:rsidRPr="0080267F" w:rsidP="00266D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66D30" w:rsidRPr="0080267F" w:rsidP="00266D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267F">
        <w:rPr>
          <w:rFonts w:ascii="Times New Roman" w:hAnsi="Times New Roman" w:cs="Times New Roman"/>
          <w:sz w:val="28"/>
          <w:szCs w:val="28"/>
        </w:rPr>
        <w:t>ировой судья судебного участка № 1 Когалымского судебного района Ханты-Мансийского автономного округа-Югры Олькова Н.В.</w:t>
      </w:r>
    </w:p>
    <w:p w:rsidR="00266D30" w:rsidRPr="0080267F" w:rsidP="00266D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     при секретаре </w:t>
      </w:r>
      <w:r>
        <w:rPr>
          <w:rFonts w:ascii="Times New Roman" w:hAnsi="Times New Roman" w:cs="Times New Roman"/>
          <w:sz w:val="28"/>
          <w:szCs w:val="28"/>
        </w:rPr>
        <w:t>Папаниной Л.Т.</w:t>
      </w:r>
    </w:p>
    <w:p w:rsidR="00266D30" w:rsidP="00266D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гражданское дело по иску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«Служба судебно-правового взыскания» к </w:t>
      </w:r>
      <w:r>
        <w:rPr>
          <w:rFonts w:ascii="Times New Roman" w:hAnsi="Times New Roman" w:cs="Times New Roman"/>
          <w:sz w:val="28"/>
          <w:szCs w:val="28"/>
        </w:rPr>
        <w:t>Абайдуллину</w:t>
      </w:r>
      <w:r>
        <w:rPr>
          <w:rFonts w:ascii="Times New Roman" w:hAnsi="Times New Roman" w:cs="Times New Roman"/>
          <w:sz w:val="28"/>
          <w:szCs w:val="28"/>
        </w:rPr>
        <w:t xml:space="preserve"> Тимуру Михайловичу о взыскании задолженности по договору микрозайма,</w:t>
      </w:r>
    </w:p>
    <w:p w:rsidR="00266D30" w:rsidRPr="0080267F" w:rsidP="00266D30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0267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</w:t>
      </w:r>
      <w:r w:rsidRPr="0080267F">
        <w:rPr>
          <w:rFonts w:ascii="Times New Roman" w:hAnsi="Times New Roman" w:cs="Times New Roman"/>
          <w:sz w:val="28"/>
          <w:szCs w:val="28"/>
        </w:rPr>
        <w:t xml:space="preserve"> </w:t>
      </w:r>
      <w:r w:rsidRPr="0080267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Руководствуясь </w:t>
      </w:r>
      <w:r w:rsidRPr="0080267F">
        <w:rPr>
          <w:rFonts w:ascii="Times New Roman" w:hAnsi="Times New Roman" w:cs="Times New Roman"/>
          <w:sz w:val="28"/>
          <w:szCs w:val="28"/>
        </w:rPr>
        <w:t>ст. 333.19 Налогового кодекса Российской Федерации,</w:t>
      </w:r>
      <w:r w:rsidRPr="0080267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 ст. 167, 194-198, 199, 234-235  Гражданского процессуального кодекса Российской Федерации, мировой судья</w:t>
      </w:r>
    </w:p>
    <w:p w:rsidR="00266D30" w:rsidRPr="0080267F" w:rsidP="00266D30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266D30" w:rsidRPr="00C3498D" w:rsidP="00266D30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0267F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   </w:t>
      </w:r>
      <w:r w:rsidRPr="00C3498D"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</w:p>
    <w:p w:rsidR="00266D30" w:rsidRPr="0080267F" w:rsidP="00266D30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266D30" w:rsidRPr="00985E07" w:rsidP="00266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67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и</w:t>
      </w:r>
      <w:r w:rsidRPr="0080267F"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 w:rsidRPr="0080267F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«Служба судебно-правового взыскания» к </w:t>
      </w:r>
      <w:r>
        <w:rPr>
          <w:rFonts w:ascii="Times New Roman" w:hAnsi="Times New Roman" w:cs="Times New Roman"/>
          <w:sz w:val="28"/>
          <w:szCs w:val="28"/>
        </w:rPr>
        <w:t>Абайдуллину</w:t>
      </w:r>
      <w:r>
        <w:rPr>
          <w:rFonts w:ascii="Times New Roman" w:hAnsi="Times New Roman" w:cs="Times New Roman"/>
          <w:sz w:val="28"/>
          <w:szCs w:val="28"/>
        </w:rPr>
        <w:t xml:space="preserve"> Тимуру Михайловичу о взыскании задолженности по договору микрозайма </w:t>
      </w:r>
      <w:r w:rsidRPr="0080267F">
        <w:rPr>
          <w:rFonts w:ascii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D30" w:rsidP="0026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 w:rsidRPr="00F52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Абайдуллина</w:t>
      </w:r>
      <w:r>
        <w:rPr>
          <w:rFonts w:ascii="Times New Roman" w:hAnsi="Times New Roman" w:cs="Times New Roman"/>
          <w:sz w:val="28"/>
          <w:szCs w:val="28"/>
        </w:rPr>
        <w:t xml:space="preserve"> Тимура Михайловича, </w:t>
      </w:r>
      <w:r w:rsidR="00B0730B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B0730B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01;</w:t>
      </w:r>
      <w:r w:rsidR="00B0730B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80267F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«Служба судебно-правового взыскания» (ИНН 5404048840) задолженность </w:t>
      </w:r>
      <w:r w:rsidRPr="0080267F">
        <w:rPr>
          <w:rFonts w:ascii="Times New Roman" w:hAnsi="Times New Roman" w:cs="Times New Roman"/>
          <w:sz w:val="28"/>
          <w:szCs w:val="28"/>
        </w:rPr>
        <w:t>по договору</w:t>
      </w:r>
      <w:r>
        <w:rPr>
          <w:rFonts w:ascii="Times New Roman" w:hAnsi="Times New Roman" w:cs="Times New Roman"/>
          <w:sz w:val="28"/>
          <w:szCs w:val="28"/>
        </w:rPr>
        <w:t xml:space="preserve"> микрозайма №2730295 от 14.06.2022 года в размере 10 000 рублей 00 копейки – основной долг, 10 203 рубля 25 копеек – проценты, 570 рубль 00 копеек – неустойка, всего  20 773 (двадцать тысяч семьсот семьдесят три) рубля 25 копеек.</w:t>
      </w:r>
    </w:p>
    <w:p w:rsidR="00266D30" w:rsidRPr="002F55C2" w:rsidP="0026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Зачесть поступившие денежные средства в рамках исполнительного производства возбужденного на основании судебного приказа №2-704-1701//2023 в размере 500 (пятьсот) рублей 00 копеек, в счет взыскиваемой задолженности, решение считать исполненным на указанную сумму.</w:t>
      </w:r>
    </w:p>
    <w:p w:rsidR="00266D30" w:rsidP="00266D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FE4611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110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Абайдуллина</w:t>
      </w:r>
      <w:r>
        <w:rPr>
          <w:rFonts w:ascii="Times New Roman" w:hAnsi="Times New Roman" w:cs="Times New Roman"/>
          <w:sz w:val="28"/>
          <w:szCs w:val="28"/>
        </w:rPr>
        <w:t xml:space="preserve"> Тимура Михайловича, </w:t>
      </w:r>
      <w:r w:rsidR="00B0730B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 w:rsidRPr="008C24B9">
        <w:rPr>
          <w:rFonts w:ascii="Times New Roman" w:hAnsi="Times New Roman" w:cs="Times New Roman"/>
          <w:sz w:val="28"/>
          <w:szCs w:val="28"/>
        </w:rPr>
        <w:t xml:space="preserve"> </w:t>
      </w:r>
      <w:r w:rsidR="00B0730B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(01;</w:t>
      </w:r>
      <w:r w:rsidR="00B0730B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C2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2F55C2">
        <w:rPr>
          <w:rFonts w:ascii="Times New Roman" w:hAnsi="Times New Roman" w:cs="Times New Roman"/>
          <w:sz w:val="28"/>
          <w:szCs w:val="28"/>
        </w:rPr>
        <w:t xml:space="preserve"> </w:t>
      </w:r>
      <w:r w:rsidRPr="0080267F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«Служба судебно-правового взыскания» (ИНН 5404048840) расходы по оплате государственной пошлины в размере 823 (восемьсот двадцать три) рубля 20 копеек.</w:t>
      </w:r>
    </w:p>
    <w:p w:rsidR="00266D30" w:rsidRPr="0080267F" w:rsidP="0026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67F">
        <w:rPr>
          <w:rFonts w:ascii="Times New Roman" w:hAnsi="Times New Roman" w:cs="Times New Roman"/>
          <w:sz w:val="28"/>
          <w:szCs w:val="28"/>
        </w:rPr>
        <w:t xml:space="preserve"> Лица, участвующие в деле, вправе обратиться с заявлением о составлении мотивированного решения суда в течение трех дней со дня </w:t>
      </w:r>
      <w:r w:rsidRPr="0080267F">
        <w:rPr>
          <w:rFonts w:ascii="Times New Roman" w:hAnsi="Times New Roman" w:cs="Times New Roman"/>
          <w:sz w:val="28"/>
          <w:szCs w:val="28"/>
        </w:rPr>
        <w:t>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266D30" w:rsidRPr="0080267F" w:rsidP="00266D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66D30" w:rsidRPr="0080267F" w:rsidP="00266D30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267F">
        <w:rPr>
          <w:rFonts w:ascii="Times New Roman" w:hAnsi="Times New Roman" w:cs="Times New Roman"/>
          <w:color w:val="000000"/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66D30" w:rsidRPr="0080267F" w:rsidP="00266D30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67F"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6D30" w:rsidRPr="0080267F" w:rsidP="00266D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80267F"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с подачей жалобы через мир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ового судью судебного участка №1</w:t>
      </w:r>
      <w:r w:rsidRPr="0080267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Когалымского судебного района Ханты-Мансийского автономного округа-Югры.</w:t>
      </w:r>
    </w:p>
    <w:p w:rsidR="00266D30" w:rsidRPr="0080267F" w:rsidP="00266D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66D30" w:rsidRPr="0080267F" w:rsidP="00266D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Мировой судья</w:t>
      </w:r>
      <w:r w:rsidRPr="008026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0267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 w:rsidRPr="0080267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02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Н.В. Олькова</w:t>
      </w:r>
    </w:p>
    <w:p w:rsidR="00266D30" w:rsidP="00266D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6D30" w:rsidP="00266D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6D30" w:rsidP="0026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D30" w:rsidP="00266D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6D30" w:rsidP="00266D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6D30" w:rsidP="00266D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6D30" w:rsidP="00266D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6D30" w:rsidP="00266D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6D30" w:rsidP="00266D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6D30" w:rsidP="00266D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6D30" w:rsidP="00266D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6D30" w:rsidP="0026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D30" w:rsidP="00266D3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D30" w:rsidP="00266D3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D30" w:rsidP="00266D3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D30" w:rsidP="00266D3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D30" w:rsidP="00266D3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D30" w:rsidRPr="003166F8" w:rsidP="00266D30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3166F8"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териалах гражданского дела №2-683-1701/2024</w:t>
      </w:r>
    </w:p>
    <w:p w:rsidR="009C7230"/>
    <w:sectPr w:rsidSect="009C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30"/>
    <w:rsid w:val="0011050B"/>
    <w:rsid w:val="00266D30"/>
    <w:rsid w:val="002F55C2"/>
    <w:rsid w:val="003166F8"/>
    <w:rsid w:val="0080267F"/>
    <w:rsid w:val="008C24B9"/>
    <w:rsid w:val="00985E07"/>
    <w:rsid w:val="009C7230"/>
    <w:rsid w:val="00B0730B"/>
    <w:rsid w:val="00C3498D"/>
    <w:rsid w:val="00F526F3"/>
    <w:rsid w:val="00FE46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84567E-EE73-4FBD-A022-BEBF5E44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D3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6D3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